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BB" w:rsidRDefault="005E16BB" w:rsidP="005E16BB">
      <w:bookmarkStart w:id="0" w:name="_GoBack"/>
      <w:bookmarkEnd w:id="0"/>
      <w:r>
        <w:t xml:space="preserve">Příloha č. 4 </w:t>
      </w:r>
    </w:p>
    <w:p w:rsidR="005E16BB" w:rsidRPr="0003677A" w:rsidRDefault="005E16BB" w:rsidP="005E16BB">
      <w:pPr>
        <w:rPr>
          <w:b/>
          <w:sz w:val="28"/>
          <w:szCs w:val="28"/>
        </w:rPr>
      </w:pPr>
      <w:r w:rsidRPr="0003677A">
        <w:rPr>
          <w:b/>
          <w:sz w:val="28"/>
          <w:szCs w:val="28"/>
        </w:rPr>
        <w:t xml:space="preserve"> Ceník pronájmu sál</w:t>
      </w:r>
      <w:r w:rsidR="0003677A">
        <w:rPr>
          <w:b/>
          <w:sz w:val="28"/>
          <w:szCs w:val="28"/>
        </w:rPr>
        <w:t>u</w:t>
      </w:r>
      <w:r w:rsidRPr="0003677A">
        <w:rPr>
          <w:b/>
          <w:sz w:val="28"/>
          <w:szCs w:val="28"/>
        </w:rPr>
        <w:t xml:space="preserve"> v</w:t>
      </w:r>
      <w:r w:rsidR="0003677A">
        <w:rPr>
          <w:b/>
          <w:sz w:val="28"/>
          <w:szCs w:val="28"/>
        </w:rPr>
        <w:t> </w:t>
      </w:r>
      <w:r w:rsidR="00E1624E">
        <w:rPr>
          <w:b/>
          <w:sz w:val="28"/>
          <w:szCs w:val="28"/>
        </w:rPr>
        <w:t xml:space="preserve">Sokolovně </w:t>
      </w:r>
      <w:r w:rsidR="00E1624E" w:rsidRPr="0003677A">
        <w:rPr>
          <w:b/>
          <w:sz w:val="28"/>
          <w:szCs w:val="28"/>
        </w:rPr>
        <w:t>Semice</w:t>
      </w:r>
      <w:r w:rsidRPr="0003677A">
        <w:rPr>
          <w:b/>
          <w:sz w:val="28"/>
          <w:szCs w:val="28"/>
        </w:rPr>
        <w:t xml:space="preserve"> platný od </w:t>
      </w:r>
      <w:r w:rsidR="0003677A">
        <w:rPr>
          <w:b/>
          <w:sz w:val="28"/>
          <w:szCs w:val="28"/>
        </w:rPr>
        <w:t>1.1.2019</w:t>
      </w:r>
    </w:p>
    <w:p w:rsidR="005E16BB" w:rsidRDefault="005E16BB" w:rsidP="005E16BB">
      <w:r>
        <w:t xml:space="preserve"> </w:t>
      </w:r>
    </w:p>
    <w:p w:rsidR="005E16BB" w:rsidRPr="000F5F71" w:rsidRDefault="005E16BB" w:rsidP="005E16BB">
      <w:pPr>
        <w:rPr>
          <w:b/>
        </w:rPr>
      </w:pPr>
      <w:r w:rsidRPr="000F5F71">
        <w:rPr>
          <w:b/>
        </w:rPr>
        <w:t xml:space="preserve">Občané obce Semice: </w:t>
      </w:r>
    </w:p>
    <w:p w:rsidR="0003677A" w:rsidRDefault="0003677A" w:rsidP="005E16BB">
      <w:r>
        <w:t>S</w:t>
      </w:r>
      <w:r w:rsidR="005E16BB">
        <w:t>ál</w:t>
      </w:r>
      <w:r>
        <w:t>,</w:t>
      </w:r>
      <w:r w:rsidR="005E16BB">
        <w:t xml:space="preserve"> přilehlé místnosti</w:t>
      </w:r>
      <w:r>
        <w:t xml:space="preserve">, sociální </w:t>
      </w:r>
      <w:r w:rsidR="00E1624E">
        <w:t>zařízení:</w:t>
      </w:r>
      <w:r>
        <w:tab/>
      </w:r>
      <w:r>
        <w:tab/>
      </w:r>
      <w:r>
        <w:tab/>
      </w:r>
      <w:r w:rsidRPr="000F5F71">
        <w:rPr>
          <w:b/>
        </w:rPr>
        <w:t>4 000,-</w:t>
      </w:r>
      <w:r w:rsidR="005E16BB" w:rsidRPr="000F5F71">
        <w:rPr>
          <w:b/>
        </w:rPr>
        <w:t>Kč</w:t>
      </w:r>
      <w:r w:rsidR="005E16BB">
        <w:t xml:space="preserve"> / akce</w:t>
      </w:r>
      <w:r>
        <w:t xml:space="preserve"> trvající déle než 4 hodiny</w:t>
      </w:r>
    </w:p>
    <w:p w:rsidR="005E16BB" w:rsidRDefault="0003677A" w:rsidP="005E16BB">
      <w:r>
        <w:t>Hodinová sazba při trvání akce maximálně do 4 hodin:</w:t>
      </w:r>
      <w:r>
        <w:tab/>
        <w:t xml:space="preserve">   </w:t>
      </w:r>
      <w:r w:rsidRPr="000F5F71">
        <w:rPr>
          <w:b/>
        </w:rPr>
        <w:t>500,- Kč</w:t>
      </w:r>
      <w:r>
        <w:t xml:space="preserve"> / hodina</w:t>
      </w:r>
      <w:r w:rsidR="005E16BB">
        <w:t xml:space="preserve"> </w:t>
      </w:r>
    </w:p>
    <w:p w:rsidR="000F5F71" w:rsidRPr="000F5F71" w:rsidRDefault="000F5F71" w:rsidP="005E16BB">
      <w:pPr>
        <w:rPr>
          <w:b/>
        </w:rPr>
      </w:pPr>
      <w:r w:rsidRPr="000F5F71">
        <w:rPr>
          <w:b/>
        </w:rPr>
        <w:t xml:space="preserve">(K ceně se přičítá poplatek za spotřebované energie) </w:t>
      </w:r>
    </w:p>
    <w:p w:rsidR="005E16BB" w:rsidRDefault="005E16BB" w:rsidP="005E16BB">
      <w:r>
        <w:t xml:space="preserve"> </w:t>
      </w:r>
    </w:p>
    <w:p w:rsidR="005E16BB" w:rsidRPr="000F5F71" w:rsidRDefault="005E16BB" w:rsidP="005E16BB">
      <w:pPr>
        <w:rPr>
          <w:b/>
        </w:rPr>
      </w:pPr>
      <w:r w:rsidRPr="000F5F71">
        <w:rPr>
          <w:b/>
        </w:rPr>
        <w:t>Občané</w:t>
      </w:r>
      <w:r w:rsidR="000F5F71" w:rsidRPr="000F5F71">
        <w:rPr>
          <w:b/>
        </w:rPr>
        <w:t xml:space="preserve">, </w:t>
      </w:r>
      <w:r w:rsidRPr="000F5F71">
        <w:rPr>
          <w:b/>
        </w:rPr>
        <w:t>spolky</w:t>
      </w:r>
      <w:r w:rsidR="000F5F71" w:rsidRPr="000F5F71">
        <w:rPr>
          <w:b/>
        </w:rPr>
        <w:t>, firmy</w:t>
      </w:r>
      <w:r w:rsidRPr="000F5F71">
        <w:rPr>
          <w:b/>
        </w:rPr>
        <w:t xml:space="preserve"> z jiných obcí: </w:t>
      </w:r>
    </w:p>
    <w:p w:rsidR="0003677A" w:rsidRDefault="0003677A" w:rsidP="0003677A">
      <w:r>
        <w:t xml:space="preserve">Sál, přilehlé místnosti, sociální </w:t>
      </w:r>
      <w:r w:rsidR="00E1624E">
        <w:t>zařízení:</w:t>
      </w:r>
      <w:r>
        <w:tab/>
      </w:r>
      <w:r>
        <w:tab/>
      </w:r>
      <w:r>
        <w:tab/>
      </w:r>
      <w:r w:rsidRPr="000F5F71">
        <w:rPr>
          <w:b/>
        </w:rPr>
        <w:t xml:space="preserve"> 15 000,-Kč</w:t>
      </w:r>
      <w:r>
        <w:t xml:space="preserve"> / akce trvající déle než 4 hodiny</w:t>
      </w:r>
    </w:p>
    <w:p w:rsidR="0003677A" w:rsidRDefault="0003677A" w:rsidP="0003677A">
      <w:r>
        <w:t>Hodinová sazba při trvání akce maximálně do 4 hodin:</w:t>
      </w:r>
      <w:r>
        <w:tab/>
      </w:r>
      <w:r w:rsidRPr="000F5F71">
        <w:rPr>
          <w:b/>
        </w:rPr>
        <w:t xml:space="preserve">   </w:t>
      </w:r>
      <w:r w:rsidR="000F5F71" w:rsidRPr="000F5F71">
        <w:rPr>
          <w:b/>
        </w:rPr>
        <w:t>2 0</w:t>
      </w:r>
      <w:r w:rsidRPr="000F5F71">
        <w:rPr>
          <w:b/>
        </w:rPr>
        <w:t>00,- Kč</w:t>
      </w:r>
      <w:r>
        <w:t xml:space="preserve"> / hodina </w:t>
      </w:r>
    </w:p>
    <w:p w:rsidR="000F5F71" w:rsidRPr="000F5F71" w:rsidRDefault="000F5F71" w:rsidP="000F5F71">
      <w:pPr>
        <w:rPr>
          <w:b/>
        </w:rPr>
      </w:pPr>
      <w:r w:rsidRPr="000F5F71">
        <w:rPr>
          <w:b/>
        </w:rPr>
        <w:t xml:space="preserve">(K ceně se přičítá poplatek za spotřebované energie) </w:t>
      </w:r>
    </w:p>
    <w:p w:rsidR="000F5F71" w:rsidRDefault="000F5F71" w:rsidP="0003677A"/>
    <w:p w:rsidR="000F5F71" w:rsidRDefault="000F5F71" w:rsidP="0003677A"/>
    <w:p w:rsidR="000F5F71" w:rsidRDefault="000F5F71" w:rsidP="0003677A">
      <w:r w:rsidRPr="000F5F71">
        <w:rPr>
          <w:b/>
        </w:rPr>
        <w:t>Vratná kauce</w:t>
      </w:r>
      <w:r w:rsidR="009221BA">
        <w:rPr>
          <w:b/>
        </w:rPr>
        <w:t xml:space="preserve">, </w:t>
      </w:r>
      <w:r w:rsidR="009221BA" w:rsidRPr="009221BA">
        <w:t>která se platí</w:t>
      </w:r>
      <w:r w:rsidR="009221BA">
        <w:rPr>
          <w:b/>
        </w:rPr>
        <w:t xml:space="preserve"> </w:t>
      </w:r>
      <w:r>
        <w:t>před pronajmutím sálu:</w:t>
      </w:r>
      <w:r>
        <w:tab/>
      </w:r>
      <w:r w:rsidRPr="000F5F71">
        <w:rPr>
          <w:b/>
        </w:rPr>
        <w:t>5 000,- Kč</w:t>
      </w:r>
    </w:p>
    <w:p w:rsidR="005E16BB" w:rsidRDefault="000F5F71" w:rsidP="005E16BB">
      <w:r>
        <w:t>Bude vybrána n</w:t>
      </w:r>
      <w:r w:rsidR="005E16BB">
        <w:t>ejpozději při předání prostor s veškerým vybavením.</w:t>
      </w:r>
      <w:r>
        <w:t xml:space="preserve"> </w:t>
      </w:r>
      <w:r w:rsidR="005E16BB">
        <w:t xml:space="preserve">Kauce bude po závěrečném úklidu, předání prostor a vybavení bez závad a zaplacení poplatku za pronájem vrácena nájemci.  </w:t>
      </w:r>
    </w:p>
    <w:p w:rsidR="005E16BB" w:rsidRDefault="005E16BB" w:rsidP="005E16BB">
      <w:r>
        <w:t xml:space="preserve"> </w:t>
      </w:r>
      <w:r w:rsidR="000F5F71">
        <w:t>K</w:t>
      </w:r>
      <w:r>
        <w:t xml:space="preserve"> ceně nájemného </w:t>
      </w:r>
      <w:r w:rsidR="00E1624E">
        <w:t xml:space="preserve">se </w:t>
      </w:r>
      <w:r w:rsidR="000F5F71">
        <w:t>připočítává</w:t>
      </w:r>
      <w:r>
        <w:t xml:space="preserve"> poplatek za spotřebované energie a popř. sanitární potřeby pro sociální zařízení. Úhrada výše zmíněných nákladů bude provedena při závěrečném vyúčtování.</w:t>
      </w:r>
    </w:p>
    <w:p w:rsidR="005E16BB" w:rsidRDefault="005E16BB" w:rsidP="005E16BB"/>
    <w:p w:rsidR="005E16BB" w:rsidRDefault="005E16BB" w:rsidP="005E16BB"/>
    <w:p w:rsidR="00F043E9" w:rsidRDefault="00F043E9"/>
    <w:sectPr w:rsidR="00F043E9" w:rsidSect="00B640F5">
      <w:headerReference w:type="default" r:id="rId6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BD" w:rsidRDefault="00255ABD" w:rsidP="007D1763">
      <w:pPr>
        <w:spacing w:after="0" w:line="240" w:lineRule="auto"/>
      </w:pPr>
      <w:r>
        <w:separator/>
      </w:r>
    </w:p>
  </w:endnote>
  <w:endnote w:type="continuationSeparator" w:id="0">
    <w:p w:rsidR="00255ABD" w:rsidRDefault="00255ABD" w:rsidP="007D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BD" w:rsidRDefault="00255ABD" w:rsidP="007D1763">
      <w:pPr>
        <w:spacing w:after="0" w:line="240" w:lineRule="auto"/>
      </w:pPr>
      <w:r>
        <w:separator/>
      </w:r>
    </w:p>
  </w:footnote>
  <w:footnote w:type="continuationSeparator" w:id="0">
    <w:p w:rsidR="00255ABD" w:rsidRDefault="00255ABD" w:rsidP="007D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63" w:rsidRPr="00B640F5" w:rsidRDefault="007D1763" w:rsidP="00B640F5">
    <w:pPr>
      <w:ind w:left="2832" w:firstLine="708"/>
      <w:jc w:val="right"/>
      <w:outlineLvl w:val="0"/>
      <w:rPr>
        <w:rFonts w:ascii="Cambria" w:hAnsi="Cambria"/>
        <w:i/>
      </w:rPr>
    </w:pPr>
    <w:r w:rsidRPr="00B640F5">
      <w:rPr>
        <w:rFonts w:ascii="Cambria" w:hAnsi="Cambria"/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3A29FCEE" wp14:editId="77D90223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1" name="Obrázek 1" descr="Semice-ZNA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ce-ZNA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0F5">
      <w:rPr>
        <w:rFonts w:ascii="Cambria" w:hAnsi="Cambria"/>
        <w:b/>
        <w:i/>
        <w:sz w:val="48"/>
        <w:szCs w:val="48"/>
      </w:rPr>
      <w:t>Obec Semice</w:t>
    </w:r>
  </w:p>
  <w:p w:rsidR="007D1763" w:rsidRPr="00B640F5" w:rsidRDefault="007D1763" w:rsidP="00B640F5">
    <w:pPr>
      <w:ind w:left="2124" w:firstLine="708"/>
      <w:jc w:val="right"/>
      <w:rPr>
        <w:rFonts w:ascii="Cambria" w:hAnsi="Cambria"/>
        <w:i/>
        <w:sz w:val="28"/>
        <w:szCs w:val="28"/>
      </w:rPr>
    </w:pPr>
    <w:r w:rsidRPr="00B640F5">
      <w:rPr>
        <w:rFonts w:ascii="Cambria" w:hAnsi="Cambria"/>
        <w:b/>
        <w:i/>
        <w:sz w:val="28"/>
        <w:szCs w:val="28"/>
      </w:rPr>
      <w:t>289 17 Semice 280, IČO 00239747</w:t>
    </w:r>
  </w:p>
  <w:p w:rsidR="007D1763" w:rsidRPr="00B640F5" w:rsidRDefault="007D1763" w:rsidP="00B640F5">
    <w:pPr>
      <w:spacing w:line="240" w:lineRule="auto"/>
      <w:ind w:left="2124" w:firstLine="708"/>
      <w:jc w:val="right"/>
      <w:rPr>
        <w:rFonts w:ascii="Cambria" w:hAnsi="Cambria"/>
        <w:i/>
        <w:sz w:val="28"/>
        <w:szCs w:val="28"/>
      </w:rPr>
    </w:pPr>
    <w:r w:rsidRPr="00B640F5">
      <w:rPr>
        <w:rFonts w:ascii="Cambria" w:hAnsi="Cambria"/>
        <w:b/>
        <w:i/>
      </w:rPr>
      <w:t>Tel.: 325 568 027, e-mail: semice@email.cz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BB"/>
    <w:rsid w:val="0003677A"/>
    <w:rsid w:val="000F5F71"/>
    <w:rsid w:val="001048DD"/>
    <w:rsid w:val="00255ABD"/>
    <w:rsid w:val="002E5B86"/>
    <w:rsid w:val="00321C0A"/>
    <w:rsid w:val="00414662"/>
    <w:rsid w:val="005E16BB"/>
    <w:rsid w:val="0071025D"/>
    <w:rsid w:val="007D1763"/>
    <w:rsid w:val="009221BA"/>
    <w:rsid w:val="00A13827"/>
    <w:rsid w:val="00B640F5"/>
    <w:rsid w:val="00BF7C92"/>
    <w:rsid w:val="00C061CE"/>
    <w:rsid w:val="00C57831"/>
    <w:rsid w:val="00DF2CEB"/>
    <w:rsid w:val="00E1529F"/>
    <w:rsid w:val="00E1624E"/>
    <w:rsid w:val="00E613AA"/>
    <w:rsid w:val="00EE0430"/>
    <w:rsid w:val="00EF5B6C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B295"/>
  <w15:chartTrackingRefBased/>
  <w15:docId w15:val="{00BF902D-E194-4AFC-8C92-D7F9F6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6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763"/>
  </w:style>
  <w:style w:type="paragraph" w:styleId="Zpat">
    <w:name w:val="footer"/>
    <w:basedOn w:val="Normln"/>
    <w:link w:val="ZpatChar"/>
    <w:uiPriority w:val="99"/>
    <w:unhideWhenUsed/>
    <w:rsid w:val="007D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63"/>
  </w:style>
  <w:style w:type="paragraph" w:styleId="Textbubliny">
    <w:name w:val="Balloon Text"/>
    <w:basedOn w:val="Normln"/>
    <w:link w:val="TextbublinyChar"/>
    <w:uiPriority w:val="99"/>
    <w:semiHidden/>
    <w:unhideWhenUsed/>
    <w:rsid w:val="007D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Jareš</dc:creator>
  <cp:keywords/>
  <dc:description/>
  <cp:lastModifiedBy>Pavel Švarc</cp:lastModifiedBy>
  <cp:revision>2</cp:revision>
  <cp:lastPrinted>2018-12-12T14:46:00Z</cp:lastPrinted>
  <dcterms:created xsi:type="dcterms:W3CDTF">2019-01-07T16:43:00Z</dcterms:created>
  <dcterms:modified xsi:type="dcterms:W3CDTF">2019-01-07T16:43:00Z</dcterms:modified>
</cp:coreProperties>
</file>